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49" w:rsidRDefault="00984049" w:rsidP="00984049">
      <w:pPr>
        <w:tabs>
          <w:tab w:val="left" w:pos="6255"/>
        </w:tabs>
        <w:jc w:val="right"/>
        <w:rPr>
          <w:sz w:val="28"/>
          <w:szCs w:val="28"/>
        </w:rPr>
      </w:pPr>
      <w:r>
        <w:rPr>
          <w:sz w:val="28"/>
          <w:szCs w:val="28"/>
        </w:rPr>
        <w:t xml:space="preserve">Утверждено Постановлением </w:t>
      </w:r>
    </w:p>
    <w:p w:rsidR="00984049" w:rsidRDefault="00984049" w:rsidP="00984049">
      <w:pPr>
        <w:tabs>
          <w:tab w:val="left" w:pos="6210"/>
        </w:tabs>
        <w:jc w:val="right"/>
        <w:rPr>
          <w:b/>
          <w:sz w:val="28"/>
          <w:szCs w:val="28"/>
        </w:rPr>
      </w:pPr>
      <w:r>
        <w:rPr>
          <w:sz w:val="28"/>
          <w:szCs w:val="28"/>
        </w:rPr>
        <w:t>Администрации Троицкого</w:t>
      </w:r>
      <w:r>
        <w:rPr>
          <w:b/>
          <w:sz w:val="28"/>
          <w:szCs w:val="28"/>
        </w:rPr>
        <w:t xml:space="preserve"> </w:t>
      </w:r>
    </w:p>
    <w:p w:rsidR="00984049" w:rsidRDefault="00984049" w:rsidP="00984049">
      <w:pPr>
        <w:tabs>
          <w:tab w:val="left" w:pos="6210"/>
        </w:tabs>
        <w:jc w:val="right"/>
        <w:rPr>
          <w:sz w:val="28"/>
          <w:szCs w:val="28"/>
        </w:rPr>
      </w:pPr>
      <w:r>
        <w:rPr>
          <w:b/>
          <w:sz w:val="28"/>
          <w:szCs w:val="28"/>
        </w:rPr>
        <w:t xml:space="preserve">                                                        </w:t>
      </w:r>
      <w:r>
        <w:rPr>
          <w:b/>
          <w:sz w:val="28"/>
          <w:szCs w:val="28"/>
        </w:rPr>
        <w:t xml:space="preserve">                 </w:t>
      </w:r>
      <w:r>
        <w:rPr>
          <w:sz w:val="28"/>
          <w:szCs w:val="28"/>
        </w:rPr>
        <w:t xml:space="preserve">района № </w:t>
      </w:r>
      <w:r>
        <w:rPr>
          <w:sz w:val="28"/>
          <w:szCs w:val="28"/>
        </w:rPr>
        <w:t>697</w:t>
      </w:r>
      <w:r>
        <w:rPr>
          <w:sz w:val="28"/>
          <w:szCs w:val="28"/>
        </w:rPr>
        <w:t xml:space="preserve"> от</w:t>
      </w:r>
      <w:r>
        <w:rPr>
          <w:sz w:val="28"/>
          <w:szCs w:val="28"/>
        </w:rPr>
        <w:t xml:space="preserve"> 07.10.2013г.</w:t>
      </w:r>
    </w:p>
    <w:p w:rsidR="00984049" w:rsidRDefault="00984049" w:rsidP="00984049">
      <w:pPr>
        <w:jc w:val="center"/>
        <w:rPr>
          <w:b/>
          <w:sz w:val="28"/>
          <w:szCs w:val="28"/>
        </w:rPr>
      </w:pPr>
    </w:p>
    <w:p w:rsidR="00984049" w:rsidRDefault="00984049" w:rsidP="00984049">
      <w:pPr>
        <w:jc w:val="center"/>
        <w:rPr>
          <w:b/>
          <w:sz w:val="28"/>
          <w:szCs w:val="28"/>
        </w:rPr>
      </w:pPr>
      <w:r>
        <w:rPr>
          <w:b/>
          <w:sz w:val="28"/>
          <w:szCs w:val="28"/>
        </w:rPr>
        <w:t>Положение</w:t>
      </w:r>
    </w:p>
    <w:p w:rsidR="00984049" w:rsidRDefault="00984049" w:rsidP="00984049">
      <w:pPr>
        <w:jc w:val="center"/>
        <w:rPr>
          <w:sz w:val="28"/>
          <w:szCs w:val="28"/>
        </w:rPr>
      </w:pPr>
      <w:r>
        <w:rPr>
          <w:sz w:val="28"/>
          <w:szCs w:val="28"/>
        </w:rPr>
        <w:t xml:space="preserve">о порядке и условиях выплаты денежной компенсации </w:t>
      </w:r>
    </w:p>
    <w:p w:rsidR="00984049" w:rsidRDefault="00984049" w:rsidP="00984049">
      <w:pPr>
        <w:jc w:val="center"/>
        <w:rPr>
          <w:sz w:val="28"/>
          <w:szCs w:val="28"/>
        </w:rPr>
      </w:pPr>
      <w:r>
        <w:rPr>
          <w:sz w:val="28"/>
          <w:szCs w:val="28"/>
        </w:rPr>
        <w:t>за наем жилых помещений молодым специалистам муниципальных общеобразовательных учреждений Троицкого района</w:t>
      </w:r>
    </w:p>
    <w:p w:rsidR="00984049" w:rsidRDefault="00984049" w:rsidP="00984049">
      <w:pPr>
        <w:jc w:val="center"/>
        <w:rPr>
          <w:sz w:val="28"/>
          <w:szCs w:val="28"/>
        </w:rPr>
      </w:pPr>
    </w:p>
    <w:p w:rsidR="00984049" w:rsidRDefault="00984049" w:rsidP="00984049">
      <w:pPr>
        <w:numPr>
          <w:ilvl w:val="0"/>
          <w:numId w:val="1"/>
        </w:numPr>
        <w:jc w:val="center"/>
        <w:rPr>
          <w:b/>
          <w:sz w:val="28"/>
          <w:szCs w:val="28"/>
        </w:rPr>
      </w:pPr>
      <w:r>
        <w:rPr>
          <w:b/>
          <w:sz w:val="28"/>
          <w:szCs w:val="28"/>
        </w:rPr>
        <w:t>Общие положения</w:t>
      </w:r>
    </w:p>
    <w:p w:rsidR="00984049" w:rsidRDefault="00984049" w:rsidP="00984049">
      <w:pPr>
        <w:ind w:firstLine="709"/>
        <w:jc w:val="both"/>
        <w:rPr>
          <w:sz w:val="28"/>
          <w:szCs w:val="28"/>
        </w:rPr>
      </w:pPr>
      <w:r>
        <w:rPr>
          <w:sz w:val="28"/>
          <w:szCs w:val="28"/>
        </w:rPr>
        <w:t xml:space="preserve"> 1.1. Настоящее Положение разработано с целью привлечения и закрепления молодых специалистов в муниципальных общеобразовательных учреждениях Троицкого района, определения порядка и условий выплаты им денежной компенсации за наем жилых помещений.</w:t>
      </w:r>
    </w:p>
    <w:p w:rsidR="00984049" w:rsidRDefault="00984049" w:rsidP="00984049">
      <w:pPr>
        <w:ind w:firstLine="709"/>
        <w:jc w:val="both"/>
        <w:rPr>
          <w:sz w:val="28"/>
          <w:szCs w:val="28"/>
        </w:rPr>
      </w:pPr>
      <w:r>
        <w:rPr>
          <w:sz w:val="28"/>
          <w:szCs w:val="28"/>
        </w:rPr>
        <w:t xml:space="preserve">1.2. Данное Положение распространяется на молодых специалистов в возрасте до 35-ти лет, прибывших в муниципальные общеобразовательные учреждения Троицкого района. </w:t>
      </w:r>
    </w:p>
    <w:p w:rsidR="00984049" w:rsidRDefault="00984049" w:rsidP="00984049">
      <w:pPr>
        <w:ind w:firstLine="709"/>
        <w:jc w:val="both"/>
        <w:rPr>
          <w:sz w:val="28"/>
          <w:szCs w:val="28"/>
        </w:rPr>
      </w:pPr>
    </w:p>
    <w:p w:rsidR="00984049" w:rsidRDefault="00984049" w:rsidP="00984049">
      <w:pPr>
        <w:ind w:firstLine="709"/>
        <w:jc w:val="center"/>
        <w:rPr>
          <w:b/>
          <w:sz w:val="28"/>
          <w:szCs w:val="28"/>
        </w:rPr>
      </w:pPr>
      <w:r>
        <w:rPr>
          <w:b/>
          <w:sz w:val="28"/>
          <w:szCs w:val="28"/>
        </w:rPr>
        <w:t>2. Определение, используемых понятий</w:t>
      </w:r>
    </w:p>
    <w:p w:rsidR="00984049" w:rsidRDefault="00984049" w:rsidP="00984049">
      <w:pPr>
        <w:ind w:firstLine="709"/>
        <w:jc w:val="both"/>
        <w:rPr>
          <w:sz w:val="28"/>
          <w:szCs w:val="28"/>
        </w:rPr>
      </w:pPr>
      <w:r>
        <w:rPr>
          <w:sz w:val="28"/>
          <w:szCs w:val="28"/>
        </w:rPr>
        <w:t>2.1. В настоящем положении используются следующие понятия:</w:t>
      </w:r>
    </w:p>
    <w:p w:rsidR="00984049" w:rsidRDefault="00984049" w:rsidP="00984049">
      <w:pPr>
        <w:ind w:firstLine="709"/>
        <w:jc w:val="both"/>
        <w:rPr>
          <w:sz w:val="28"/>
          <w:szCs w:val="28"/>
        </w:rPr>
      </w:pPr>
      <w:r>
        <w:rPr>
          <w:sz w:val="28"/>
          <w:szCs w:val="28"/>
        </w:rPr>
        <w:t>молодой специалист - молодой педагог, закончивший полный курс обучения по педагогической специальности, не достигший 35-летнего возраста;</w:t>
      </w:r>
    </w:p>
    <w:p w:rsidR="00984049" w:rsidRDefault="00984049" w:rsidP="00984049">
      <w:pPr>
        <w:ind w:firstLine="709"/>
        <w:jc w:val="both"/>
        <w:rPr>
          <w:sz w:val="28"/>
          <w:szCs w:val="28"/>
        </w:rPr>
      </w:pPr>
      <w:r>
        <w:rPr>
          <w:sz w:val="28"/>
          <w:szCs w:val="28"/>
        </w:rPr>
        <w:t xml:space="preserve">денежная компенсация – ежемесячная выплата из средств районного бюджета молодым специалистам, трудоустроенным в муниципальные общеобразовательные учреждения Троицкого района, предназначенная </w:t>
      </w:r>
      <w:proofErr w:type="gramStart"/>
      <w:r>
        <w:rPr>
          <w:sz w:val="28"/>
          <w:szCs w:val="28"/>
        </w:rPr>
        <w:t>для  возмещения</w:t>
      </w:r>
      <w:proofErr w:type="gramEnd"/>
      <w:r>
        <w:rPr>
          <w:sz w:val="28"/>
          <w:szCs w:val="28"/>
        </w:rPr>
        <w:t xml:space="preserve"> расходов за наем жилых помещений.</w:t>
      </w:r>
    </w:p>
    <w:p w:rsidR="00984049" w:rsidRDefault="00984049" w:rsidP="00984049">
      <w:pPr>
        <w:ind w:firstLine="709"/>
        <w:jc w:val="both"/>
        <w:rPr>
          <w:sz w:val="28"/>
          <w:szCs w:val="28"/>
        </w:rPr>
      </w:pPr>
      <w:r>
        <w:rPr>
          <w:sz w:val="28"/>
          <w:szCs w:val="28"/>
        </w:rPr>
        <w:t xml:space="preserve">меры по привлечению и закреплению молодых специалистов - оказание им финансовой помощи в виде денежной компенсации за наем жилых помещений.  </w:t>
      </w:r>
    </w:p>
    <w:p w:rsidR="00984049" w:rsidRDefault="00984049" w:rsidP="00984049">
      <w:pPr>
        <w:ind w:firstLine="709"/>
        <w:jc w:val="center"/>
        <w:rPr>
          <w:b/>
          <w:sz w:val="28"/>
          <w:szCs w:val="28"/>
        </w:rPr>
      </w:pPr>
      <w:r>
        <w:rPr>
          <w:b/>
          <w:sz w:val="28"/>
          <w:szCs w:val="28"/>
        </w:rPr>
        <w:t xml:space="preserve">3. Порядок назначения и предоставления </w:t>
      </w:r>
    </w:p>
    <w:p w:rsidR="00984049" w:rsidRDefault="00984049" w:rsidP="00984049">
      <w:pPr>
        <w:ind w:firstLine="709"/>
        <w:jc w:val="center"/>
        <w:rPr>
          <w:b/>
          <w:sz w:val="28"/>
          <w:szCs w:val="28"/>
        </w:rPr>
      </w:pPr>
      <w:r>
        <w:rPr>
          <w:b/>
          <w:sz w:val="28"/>
          <w:szCs w:val="28"/>
        </w:rPr>
        <w:t xml:space="preserve">денежной компенсации </w:t>
      </w:r>
    </w:p>
    <w:p w:rsidR="00984049" w:rsidRDefault="00984049" w:rsidP="00984049">
      <w:pPr>
        <w:ind w:firstLine="709"/>
        <w:jc w:val="both"/>
        <w:rPr>
          <w:sz w:val="28"/>
          <w:szCs w:val="28"/>
        </w:rPr>
      </w:pPr>
      <w:r>
        <w:rPr>
          <w:sz w:val="28"/>
          <w:szCs w:val="28"/>
        </w:rPr>
        <w:t xml:space="preserve"> 3.1. Необходимым условием для выделения финансирования и выплаты денежной компенсации за наем жилых помещений является заключение с молодым специалистом трудового договора (контракта), предусматривающего обязательный срок отработки по специальности в данном муниципальном общеобразовательном учреждении или другом муниципальном общеобразовательном учреждении, расположенном на территории Троицкого района, не менее трех лет. В срок отработки не входит период нахождения женщины в отпуске по уходу за ребенком до достижения им возраста трех лет, период срочной службы мужчины в Вооруженных силах Российской Федерации.</w:t>
      </w:r>
    </w:p>
    <w:p w:rsidR="00984049" w:rsidRDefault="00984049" w:rsidP="00984049">
      <w:pPr>
        <w:ind w:firstLine="709"/>
        <w:jc w:val="both"/>
        <w:rPr>
          <w:sz w:val="28"/>
          <w:szCs w:val="28"/>
        </w:rPr>
      </w:pPr>
      <w:r>
        <w:rPr>
          <w:sz w:val="28"/>
          <w:szCs w:val="28"/>
        </w:rPr>
        <w:t xml:space="preserve">В случае увольнения до истечения трехлетнего срока работы (за исключением причины прерывания договора по медицинским показаниям, подтвержденными соответствующими документами, смерти работника, </w:t>
      </w:r>
      <w:r>
        <w:rPr>
          <w:sz w:val="28"/>
          <w:szCs w:val="28"/>
        </w:rPr>
        <w:lastRenderedPageBreak/>
        <w:t xml:space="preserve">признания его нетрудоспособности, ликвидации и реорганизации общеобразовательного учреждения) молодой специалист обязан возместить работодателю сумму предоставленной денежной компенсации за наем жилых помещений. </w:t>
      </w:r>
    </w:p>
    <w:p w:rsidR="00984049" w:rsidRDefault="00984049" w:rsidP="00984049">
      <w:pPr>
        <w:ind w:firstLine="709"/>
        <w:jc w:val="both"/>
        <w:rPr>
          <w:sz w:val="28"/>
          <w:szCs w:val="28"/>
        </w:rPr>
      </w:pPr>
      <w:r>
        <w:rPr>
          <w:sz w:val="28"/>
          <w:szCs w:val="28"/>
        </w:rPr>
        <w:t xml:space="preserve">Кроме того, молодой специалист обязан в течение 3 месяцев с момента назначения выплаты денежной компенсации за наем жилых помещений подготовить документы и зарегистрироваться в качестве участника жилищной программы («Социальное развитие села», «Льготная ипотека молодым учителям» и др.) </w:t>
      </w:r>
    </w:p>
    <w:p w:rsidR="00984049" w:rsidRDefault="00984049" w:rsidP="00984049">
      <w:pPr>
        <w:ind w:firstLine="709"/>
        <w:jc w:val="both"/>
        <w:rPr>
          <w:sz w:val="28"/>
          <w:szCs w:val="28"/>
        </w:rPr>
      </w:pPr>
      <w:r>
        <w:rPr>
          <w:sz w:val="28"/>
          <w:szCs w:val="28"/>
        </w:rPr>
        <w:t>3.2. Выплата денежной компенсации за наем жилых помещений молодым специалистам муниципальных общеобразовательных учреждений Троицкого района носит заявительный характер и производится в каждом случае индивидуально на основании распоряжения Администрации Троицкого района при предоставлении молодым специалистом в Комитет Троицкого района Алтайского края по образованию следующих документов:</w:t>
      </w:r>
    </w:p>
    <w:p w:rsidR="00984049" w:rsidRDefault="00984049" w:rsidP="00984049">
      <w:pPr>
        <w:ind w:firstLine="709"/>
        <w:jc w:val="both"/>
        <w:rPr>
          <w:sz w:val="28"/>
          <w:szCs w:val="28"/>
        </w:rPr>
      </w:pPr>
      <w:r>
        <w:rPr>
          <w:sz w:val="28"/>
          <w:szCs w:val="28"/>
        </w:rPr>
        <w:t>3.2.1. заявление молодого специалиста на имя главы Администрации района с указанием номера лицевого счета в банковском учреждении;</w:t>
      </w:r>
    </w:p>
    <w:p w:rsidR="00984049" w:rsidRDefault="00984049" w:rsidP="00984049">
      <w:pPr>
        <w:ind w:firstLine="709"/>
        <w:jc w:val="both"/>
        <w:rPr>
          <w:sz w:val="28"/>
          <w:szCs w:val="28"/>
        </w:rPr>
      </w:pPr>
      <w:r>
        <w:rPr>
          <w:sz w:val="28"/>
          <w:szCs w:val="28"/>
        </w:rPr>
        <w:t xml:space="preserve">3.2.2. заверенные работодателем (директором) копии трудовой книжки и приказа о приеме на работу; </w:t>
      </w:r>
    </w:p>
    <w:p w:rsidR="00984049" w:rsidRDefault="00984049" w:rsidP="00984049">
      <w:pPr>
        <w:ind w:firstLine="709"/>
        <w:jc w:val="both"/>
        <w:rPr>
          <w:sz w:val="28"/>
          <w:szCs w:val="28"/>
        </w:rPr>
      </w:pPr>
      <w:r>
        <w:rPr>
          <w:sz w:val="28"/>
          <w:szCs w:val="28"/>
        </w:rPr>
        <w:t xml:space="preserve">3.2.3. заверенную работодателем копию документа государственного образца о профессиональном педагогическом образовании (диплома); </w:t>
      </w:r>
    </w:p>
    <w:p w:rsidR="00984049" w:rsidRDefault="00984049" w:rsidP="00984049">
      <w:pPr>
        <w:ind w:firstLine="709"/>
        <w:jc w:val="both"/>
        <w:rPr>
          <w:sz w:val="28"/>
          <w:szCs w:val="28"/>
        </w:rPr>
      </w:pPr>
      <w:r>
        <w:rPr>
          <w:sz w:val="28"/>
          <w:szCs w:val="28"/>
        </w:rPr>
        <w:t xml:space="preserve">3.2.4. копию страхового свидетельства обязательного пенсионного страхования; </w:t>
      </w:r>
    </w:p>
    <w:p w:rsidR="00984049" w:rsidRDefault="00984049" w:rsidP="00984049">
      <w:pPr>
        <w:ind w:firstLine="709"/>
        <w:jc w:val="both"/>
        <w:rPr>
          <w:sz w:val="28"/>
          <w:szCs w:val="28"/>
        </w:rPr>
      </w:pPr>
      <w:r>
        <w:rPr>
          <w:sz w:val="28"/>
          <w:szCs w:val="28"/>
        </w:rPr>
        <w:t xml:space="preserve">3.2.5. копию свидетельства о постановке на учет в налоговом органе; </w:t>
      </w:r>
    </w:p>
    <w:p w:rsidR="00984049" w:rsidRDefault="00984049" w:rsidP="00984049">
      <w:pPr>
        <w:ind w:firstLine="709"/>
        <w:jc w:val="both"/>
        <w:rPr>
          <w:sz w:val="28"/>
          <w:szCs w:val="28"/>
        </w:rPr>
      </w:pPr>
      <w:r>
        <w:rPr>
          <w:sz w:val="28"/>
          <w:szCs w:val="28"/>
        </w:rPr>
        <w:t>3.2.6. копию договора аренды жилого помещения, с указанием суммы арендной платы;</w:t>
      </w:r>
    </w:p>
    <w:p w:rsidR="00984049" w:rsidRDefault="00984049" w:rsidP="00984049">
      <w:pPr>
        <w:ind w:firstLine="709"/>
        <w:jc w:val="both"/>
        <w:rPr>
          <w:sz w:val="28"/>
          <w:szCs w:val="28"/>
        </w:rPr>
      </w:pPr>
      <w:r>
        <w:rPr>
          <w:sz w:val="28"/>
          <w:szCs w:val="28"/>
        </w:rPr>
        <w:t>3.2.7. копии правоустанавливающих документов на жилье;</w:t>
      </w:r>
    </w:p>
    <w:p w:rsidR="00984049" w:rsidRDefault="00984049" w:rsidP="00984049">
      <w:pPr>
        <w:ind w:firstLine="709"/>
        <w:jc w:val="both"/>
        <w:rPr>
          <w:sz w:val="28"/>
          <w:szCs w:val="28"/>
        </w:rPr>
      </w:pPr>
      <w:r>
        <w:rPr>
          <w:sz w:val="28"/>
          <w:szCs w:val="28"/>
        </w:rPr>
        <w:t>3.2.8. заверенную работодателем копию трудового договора с указанием учебной нагрузки и размера тарифной ставки (должностного оклада);</w:t>
      </w:r>
    </w:p>
    <w:p w:rsidR="00984049" w:rsidRDefault="00984049" w:rsidP="00984049">
      <w:pPr>
        <w:ind w:firstLine="709"/>
        <w:jc w:val="both"/>
        <w:rPr>
          <w:sz w:val="28"/>
          <w:szCs w:val="28"/>
        </w:rPr>
      </w:pPr>
      <w:r>
        <w:rPr>
          <w:sz w:val="28"/>
          <w:szCs w:val="28"/>
        </w:rPr>
        <w:t>3.2.9. копию договора, заключенного между работодателем и молодым педагогом, где указан срок отработки;</w:t>
      </w:r>
    </w:p>
    <w:p w:rsidR="00984049" w:rsidRDefault="00984049" w:rsidP="00984049">
      <w:pPr>
        <w:ind w:firstLine="709"/>
        <w:jc w:val="both"/>
        <w:rPr>
          <w:sz w:val="28"/>
          <w:szCs w:val="28"/>
        </w:rPr>
      </w:pPr>
      <w:r>
        <w:rPr>
          <w:sz w:val="28"/>
          <w:szCs w:val="28"/>
        </w:rPr>
        <w:t>3.2.10. копию сберегательной книжки.</w:t>
      </w:r>
    </w:p>
    <w:p w:rsidR="00984049" w:rsidRDefault="00984049" w:rsidP="00984049">
      <w:pPr>
        <w:ind w:firstLine="709"/>
        <w:jc w:val="both"/>
        <w:rPr>
          <w:sz w:val="28"/>
          <w:szCs w:val="28"/>
        </w:rPr>
      </w:pPr>
      <w:r>
        <w:rPr>
          <w:sz w:val="28"/>
          <w:szCs w:val="28"/>
        </w:rPr>
        <w:t>3.3. Комитет Троицкого района Алтайского края по образованию проверяет полноту и достоверность сведений, содержащихся в предоставленных документах. В случае соответствия документов и данных, в них содержащихся готовит распоряжение о назначении выплаты денежной компенсации за наем жилых помещений или об отказе в её назначении.</w:t>
      </w:r>
    </w:p>
    <w:p w:rsidR="00984049" w:rsidRDefault="00984049" w:rsidP="00984049">
      <w:pPr>
        <w:ind w:firstLine="709"/>
        <w:jc w:val="both"/>
        <w:rPr>
          <w:sz w:val="28"/>
          <w:szCs w:val="28"/>
        </w:rPr>
      </w:pPr>
      <w:r>
        <w:rPr>
          <w:sz w:val="28"/>
          <w:szCs w:val="28"/>
        </w:rPr>
        <w:t>3.4. В случае вынесения решения о назначении выплаты денежной компенсации за наем жилых помещений молодым специалистам муниципальных общеобразовательных учреждений Троицкого района Комитет Троицкого района Алтайского края по образованию оформляет заявку на выделение финансовых средств и предоставляет ее в комитет Троицкого района Алтайского края по финансам налоговой и кредитной политике.</w:t>
      </w:r>
    </w:p>
    <w:p w:rsidR="00984049" w:rsidRDefault="00984049" w:rsidP="00984049">
      <w:pPr>
        <w:ind w:firstLine="709"/>
        <w:jc w:val="both"/>
        <w:rPr>
          <w:sz w:val="28"/>
          <w:szCs w:val="28"/>
        </w:rPr>
      </w:pPr>
      <w:r>
        <w:rPr>
          <w:sz w:val="28"/>
          <w:szCs w:val="28"/>
        </w:rPr>
        <w:lastRenderedPageBreak/>
        <w:t>3.5. Выплата денежной компенсации за наем жилых помещений назначается в течение 14 дней с момента предоставления полного пакета документов.</w:t>
      </w:r>
    </w:p>
    <w:p w:rsidR="00984049" w:rsidRDefault="00984049" w:rsidP="00984049">
      <w:pPr>
        <w:ind w:firstLine="709"/>
        <w:jc w:val="both"/>
        <w:rPr>
          <w:sz w:val="28"/>
          <w:szCs w:val="28"/>
        </w:rPr>
      </w:pPr>
      <w:r>
        <w:rPr>
          <w:sz w:val="28"/>
          <w:szCs w:val="28"/>
        </w:rPr>
        <w:t xml:space="preserve">3.6. Комитет Троицкого района Алтайского края по образованию в течение 5 рабочих дней с момента подписания распоряжения о назначении выплаты денежной компенсации доводит его до сведения заявителя способом, позволяющим подтвердить факт получения.   </w:t>
      </w:r>
    </w:p>
    <w:p w:rsidR="00984049" w:rsidRDefault="00984049" w:rsidP="00984049">
      <w:pPr>
        <w:ind w:firstLine="709"/>
        <w:jc w:val="both"/>
        <w:rPr>
          <w:sz w:val="28"/>
          <w:szCs w:val="28"/>
        </w:rPr>
      </w:pPr>
      <w:r>
        <w:rPr>
          <w:sz w:val="28"/>
          <w:szCs w:val="28"/>
        </w:rPr>
        <w:t xml:space="preserve">3.7. Выплата денежной компенсации осуществляется ежемесячно до 29 числа </w:t>
      </w:r>
      <w:proofErr w:type="gramStart"/>
      <w:r>
        <w:rPr>
          <w:sz w:val="28"/>
          <w:szCs w:val="28"/>
        </w:rPr>
        <w:t>месяца</w:t>
      </w:r>
      <w:proofErr w:type="gramEnd"/>
      <w:r>
        <w:rPr>
          <w:sz w:val="28"/>
          <w:szCs w:val="28"/>
        </w:rPr>
        <w:t xml:space="preserve"> следующего за отчетным путем перечисления на лицевой счет молодого специалиста открытый в банковском учреждении в размере 100%, но не более 1000 рублей в месяц.</w:t>
      </w:r>
    </w:p>
    <w:p w:rsidR="00984049" w:rsidRDefault="00984049" w:rsidP="00984049">
      <w:pPr>
        <w:ind w:firstLine="709"/>
        <w:jc w:val="both"/>
        <w:rPr>
          <w:sz w:val="28"/>
          <w:szCs w:val="28"/>
        </w:rPr>
      </w:pPr>
    </w:p>
    <w:p w:rsidR="00984049" w:rsidRDefault="00984049" w:rsidP="00984049">
      <w:pPr>
        <w:tabs>
          <w:tab w:val="left" w:pos="3525"/>
        </w:tabs>
        <w:ind w:firstLine="709"/>
        <w:jc w:val="center"/>
        <w:rPr>
          <w:b/>
          <w:sz w:val="28"/>
          <w:szCs w:val="28"/>
        </w:rPr>
      </w:pPr>
      <w:r>
        <w:rPr>
          <w:b/>
          <w:sz w:val="28"/>
          <w:szCs w:val="28"/>
        </w:rPr>
        <w:t>4. Вступление в законную силу</w:t>
      </w:r>
    </w:p>
    <w:p w:rsidR="00984049" w:rsidRDefault="00984049" w:rsidP="00984049">
      <w:pPr>
        <w:tabs>
          <w:tab w:val="left" w:pos="3525"/>
        </w:tabs>
        <w:ind w:firstLine="709"/>
        <w:jc w:val="both"/>
        <w:rPr>
          <w:sz w:val="28"/>
          <w:szCs w:val="28"/>
        </w:rPr>
      </w:pPr>
      <w:r>
        <w:rPr>
          <w:sz w:val="28"/>
          <w:szCs w:val="28"/>
        </w:rPr>
        <w:t>4.1.  Настоящее положение вступает в законную силу с момента подписания постановления о его утверждении и распространяется на трудовые отношения, возникшие с 01.09.2011 года.</w:t>
      </w: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jc w:val="both"/>
        <w:rPr>
          <w:sz w:val="28"/>
          <w:szCs w:val="28"/>
        </w:rPr>
      </w:pPr>
    </w:p>
    <w:p w:rsidR="00984049" w:rsidRDefault="00984049" w:rsidP="00984049">
      <w:pPr>
        <w:spacing w:line="360" w:lineRule="auto"/>
        <w:jc w:val="both"/>
        <w:rPr>
          <w:sz w:val="28"/>
          <w:szCs w:val="28"/>
        </w:rPr>
      </w:pPr>
    </w:p>
    <w:p w:rsidR="00984049" w:rsidRDefault="00984049" w:rsidP="00984049">
      <w:pPr>
        <w:spacing w:line="360" w:lineRule="auto"/>
        <w:jc w:val="both"/>
        <w:rPr>
          <w:sz w:val="28"/>
          <w:szCs w:val="28"/>
        </w:rPr>
      </w:pPr>
    </w:p>
    <w:p w:rsidR="00984049" w:rsidRDefault="00984049" w:rsidP="00984049">
      <w:pPr>
        <w:spacing w:line="360" w:lineRule="auto"/>
        <w:jc w:val="both"/>
        <w:rPr>
          <w:sz w:val="28"/>
          <w:szCs w:val="28"/>
        </w:rPr>
      </w:pPr>
    </w:p>
    <w:p w:rsidR="00984049" w:rsidRDefault="00984049" w:rsidP="00984049">
      <w:pPr>
        <w:spacing w:line="360" w:lineRule="auto"/>
        <w:ind w:firstLine="5670"/>
        <w:jc w:val="both"/>
        <w:rPr>
          <w:sz w:val="28"/>
          <w:szCs w:val="28"/>
        </w:rPr>
      </w:pPr>
    </w:p>
    <w:p w:rsidR="00984049" w:rsidRDefault="00984049" w:rsidP="00984049">
      <w:pPr>
        <w:spacing w:line="360" w:lineRule="auto"/>
        <w:ind w:firstLine="5670"/>
        <w:jc w:val="both"/>
        <w:rPr>
          <w:sz w:val="28"/>
          <w:szCs w:val="28"/>
        </w:rPr>
      </w:pPr>
    </w:p>
    <w:p w:rsidR="00984049" w:rsidRDefault="00984049" w:rsidP="00984049">
      <w:pPr>
        <w:spacing w:line="360" w:lineRule="auto"/>
        <w:ind w:firstLine="5670"/>
        <w:jc w:val="both"/>
        <w:rPr>
          <w:sz w:val="28"/>
          <w:szCs w:val="28"/>
        </w:rPr>
      </w:pPr>
    </w:p>
    <w:p w:rsidR="00984049" w:rsidRDefault="00984049" w:rsidP="00984049">
      <w:pPr>
        <w:spacing w:line="360" w:lineRule="auto"/>
        <w:jc w:val="center"/>
        <w:rPr>
          <w:sz w:val="28"/>
          <w:szCs w:val="28"/>
        </w:rPr>
      </w:pPr>
    </w:p>
    <w:p w:rsidR="00984049" w:rsidRDefault="00984049" w:rsidP="00984049">
      <w:pPr>
        <w:spacing w:line="360" w:lineRule="auto"/>
        <w:jc w:val="center"/>
        <w:rPr>
          <w:sz w:val="28"/>
          <w:szCs w:val="28"/>
        </w:rPr>
      </w:pPr>
    </w:p>
    <w:p w:rsidR="00984049" w:rsidRDefault="00984049" w:rsidP="00984049">
      <w:pPr>
        <w:spacing w:line="360" w:lineRule="auto"/>
        <w:jc w:val="center"/>
        <w:rPr>
          <w:sz w:val="28"/>
          <w:szCs w:val="28"/>
        </w:rPr>
      </w:pPr>
    </w:p>
    <w:p w:rsidR="00984049" w:rsidRDefault="00984049" w:rsidP="00984049">
      <w:pPr>
        <w:tabs>
          <w:tab w:val="left" w:pos="6135"/>
        </w:tabs>
        <w:spacing w:line="360" w:lineRule="auto"/>
        <w:rPr>
          <w:sz w:val="28"/>
          <w:szCs w:val="28"/>
        </w:rPr>
      </w:pPr>
      <w:r>
        <w:rPr>
          <w:sz w:val="28"/>
          <w:szCs w:val="28"/>
        </w:rPr>
        <w:t xml:space="preserve">                                                                       </w:t>
      </w:r>
      <w:r>
        <w:rPr>
          <w:sz w:val="28"/>
          <w:szCs w:val="28"/>
        </w:rPr>
        <w:t xml:space="preserve">                              </w:t>
      </w:r>
    </w:p>
    <w:p w:rsidR="00984049" w:rsidRDefault="00984049" w:rsidP="00984049">
      <w:pPr>
        <w:tabs>
          <w:tab w:val="left" w:pos="6135"/>
        </w:tabs>
        <w:spacing w:line="360" w:lineRule="auto"/>
        <w:rPr>
          <w:sz w:val="28"/>
          <w:szCs w:val="28"/>
        </w:rPr>
      </w:pPr>
    </w:p>
    <w:p w:rsidR="00984049" w:rsidRDefault="00984049" w:rsidP="00984049">
      <w:pPr>
        <w:tabs>
          <w:tab w:val="left" w:pos="6135"/>
        </w:tabs>
        <w:spacing w:line="360" w:lineRule="auto"/>
        <w:rPr>
          <w:sz w:val="28"/>
          <w:szCs w:val="28"/>
        </w:rPr>
      </w:pPr>
    </w:p>
    <w:p w:rsidR="00984049" w:rsidRDefault="00984049" w:rsidP="00984049">
      <w:pPr>
        <w:tabs>
          <w:tab w:val="left" w:pos="6135"/>
        </w:tabs>
        <w:spacing w:line="360" w:lineRule="auto"/>
        <w:rPr>
          <w:sz w:val="28"/>
          <w:szCs w:val="28"/>
        </w:rPr>
      </w:pPr>
    </w:p>
    <w:p w:rsidR="00984049" w:rsidRDefault="00984049" w:rsidP="00984049">
      <w:pPr>
        <w:tabs>
          <w:tab w:val="left" w:pos="6135"/>
        </w:tabs>
        <w:spacing w:line="360" w:lineRule="auto"/>
        <w:rPr>
          <w:sz w:val="28"/>
          <w:szCs w:val="28"/>
        </w:rPr>
      </w:pPr>
      <w:r>
        <w:rPr>
          <w:sz w:val="28"/>
          <w:szCs w:val="28"/>
        </w:rPr>
        <w:lastRenderedPageBreak/>
        <w:t xml:space="preserve">                                                                                                    </w:t>
      </w:r>
      <w:r>
        <w:rPr>
          <w:sz w:val="28"/>
          <w:szCs w:val="28"/>
        </w:rPr>
        <w:t xml:space="preserve"> Приложение № 1 </w:t>
      </w:r>
    </w:p>
    <w:p w:rsidR="00984049" w:rsidRDefault="00984049" w:rsidP="00984049">
      <w:pPr>
        <w:jc w:val="center"/>
        <w:rPr>
          <w:sz w:val="28"/>
          <w:szCs w:val="28"/>
        </w:rPr>
      </w:pPr>
      <w:r>
        <w:rPr>
          <w:sz w:val="28"/>
          <w:szCs w:val="28"/>
        </w:rPr>
        <w:t>ДОГОВОР</w:t>
      </w:r>
    </w:p>
    <w:p w:rsidR="00984049" w:rsidRDefault="00984049" w:rsidP="00984049">
      <w:pPr>
        <w:jc w:val="center"/>
        <w:rPr>
          <w:sz w:val="28"/>
          <w:szCs w:val="28"/>
        </w:rPr>
      </w:pPr>
      <w:r>
        <w:rPr>
          <w:sz w:val="28"/>
          <w:szCs w:val="28"/>
        </w:rPr>
        <w:t xml:space="preserve">о предоставлении денежной компенсации </w:t>
      </w:r>
    </w:p>
    <w:p w:rsidR="00984049" w:rsidRDefault="00984049" w:rsidP="00984049">
      <w:pPr>
        <w:jc w:val="center"/>
        <w:rPr>
          <w:sz w:val="28"/>
          <w:szCs w:val="28"/>
        </w:rPr>
      </w:pPr>
      <w:r>
        <w:rPr>
          <w:sz w:val="28"/>
          <w:szCs w:val="28"/>
        </w:rPr>
        <w:t xml:space="preserve">за наем жилых помещений молодым специалистам </w:t>
      </w:r>
    </w:p>
    <w:p w:rsidR="00984049" w:rsidRDefault="00984049" w:rsidP="00984049">
      <w:pPr>
        <w:jc w:val="center"/>
        <w:rPr>
          <w:sz w:val="28"/>
          <w:szCs w:val="28"/>
        </w:rPr>
      </w:pPr>
      <w:r>
        <w:rPr>
          <w:sz w:val="28"/>
          <w:szCs w:val="28"/>
        </w:rPr>
        <w:t xml:space="preserve">муниципальных общеобразовательных </w:t>
      </w:r>
    </w:p>
    <w:p w:rsidR="00984049" w:rsidRDefault="00984049" w:rsidP="00984049">
      <w:pPr>
        <w:jc w:val="center"/>
        <w:rPr>
          <w:sz w:val="28"/>
          <w:szCs w:val="28"/>
        </w:rPr>
      </w:pPr>
      <w:r>
        <w:rPr>
          <w:sz w:val="28"/>
          <w:szCs w:val="28"/>
        </w:rPr>
        <w:t xml:space="preserve">учреждений Троицкого района </w:t>
      </w:r>
    </w:p>
    <w:p w:rsidR="00984049" w:rsidRDefault="00984049" w:rsidP="00984049">
      <w:pPr>
        <w:spacing w:line="360" w:lineRule="auto"/>
        <w:jc w:val="center"/>
        <w:rPr>
          <w:sz w:val="28"/>
          <w:szCs w:val="28"/>
        </w:rPr>
      </w:pPr>
    </w:p>
    <w:p w:rsidR="00984049" w:rsidRDefault="00984049" w:rsidP="00984049">
      <w:pPr>
        <w:rPr>
          <w:sz w:val="28"/>
          <w:szCs w:val="28"/>
        </w:rPr>
      </w:pPr>
      <w:r>
        <w:rPr>
          <w:sz w:val="28"/>
          <w:szCs w:val="28"/>
        </w:rPr>
        <w:t>от «___</w:t>
      </w:r>
      <w:proofErr w:type="gramStart"/>
      <w:r>
        <w:rPr>
          <w:sz w:val="28"/>
          <w:szCs w:val="28"/>
        </w:rPr>
        <w:t>_»_</w:t>
      </w:r>
      <w:proofErr w:type="gramEnd"/>
      <w:r>
        <w:rPr>
          <w:sz w:val="28"/>
          <w:szCs w:val="28"/>
        </w:rPr>
        <w:t>_________20___ года</w:t>
      </w:r>
    </w:p>
    <w:p w:rsidR="00984049" w:rsidRDefault="00984049" w:rsidP="00984049">
      <w:pPr>
        <w:jc w:val="both"/>
        <w:rPr>
          <w:sz w:val="28"/>
          <w:szCs w:val="28"/>
        </w:rPr>
      </w:pPr>
      <w:r>
        <w:rPr>
          <w:sz w:val="28"/>
          <w:szCs w:val="28"/>
        </w:rPr>
        <w:t xml:space="preserve">__________________________________________________________________, именуемый в дальнейшем Работодатель, в лице ______________________________, </w:t>
      </w:r>
      <w:proofErr w:type="spellStart"/>
      <w:r>
        <w:rPr>
          <w:sz w:val="28"/>
          <w:szCs w:val="28"/>
        </w:rPr>
        <w:t>действующ</w:t>
      </w:r>
      <w:proofErr w:type="spellEnd"/>
      <w:r>
        <w:rPr>
          <w:sz w:val="28"/>
          <w:szCs w:val="28"/>
        </w:rPr>
        <w:t xml:space="preserve">_____ на основании ____________________________, и молодой специалист __________________________________________________________________,                                   </w:t>
      </w:r>
    </w:p>
    <w:p w:rsidR="00984049" w:rsidRDefault="00984049" w:rsidP="00984049">
      <w:pPr>
        <w:tabs>
          <w:tab w:val="left" w:pos="4335"/>
        </w:tabs>
        <w:jc w:val="both"/>
        <w:rPr>
          <w:sz w:val="28"/>
          <w:szCs w:val="28"/>
        </w:rPr>
      </w:pPr>
      <w:r>
        <w:rPr>
          <w:sz w:val="28"/>
          <w:szCs w:val="28"/>
        </w:rPr>
        <w:tab/>
      </w:r>
      <w:r>
        <w:rPr>
          <w:sz w:val="18"/>
          <w:szCs w:val="18"/>
        </w:rPr>
        <w:t>(Ф.И.О.)</w:t>
      </w:r>
    </w:p>
    <w:p w:rsidR="00984049" w:rsidRDefault="00984049" w:rsidP="00984049">
      <w:pPr>
        <w:jc w:val="both"/>
        <w:rPr>
          <w:sz w:val="28"/>
          <w:szCs w:val="28"/>
        </w:rPr>
      </w:pPr>
      <w:r>
        <w:rPr>
          <w:sz w:val="28"/>
          <w:szCs w:val="28"/>
        </w:rPr>
        <w:t xml:space="preserve">_________________________________________________________________,                                 </w:t>
      </w:r>
    </w:p>
    <w:p w:rsidR="00984049" w:rsidRDefault="00984049" w:rsidP="00984049">
      <w:pPr>
        <w:jc w:val="both"/>
        <w:rPr>
          <w:sz w:val="22"/>
          <w:szCs w:val="22"/>
        </w:rPr>
      </w:pPr>
      <w:r>
        <w:rPr>
          <w:sz w:val="28"/>
          <w:szCs w:val="28"/>
        </w:rPr>
        <w:tab/>
        <w:t xml:space="preserve">                              </w:t>
      </w:r>
      <w:r>
        <w:rPr>
          <w:sz w:val="22"/>
          <w:szCs w:val="22"/>
        </w:rPr>
        <w:t>(должность, название учреждения)</w:t>
      </w:r>
    </w:p>
    <w:p w:rsidR="00984049" w:rsidRDefault="00984049" w:rsidP="00984049">
      <w:pPr>
        <w:jc w:val="both"/>
        <w:rPr>
          <w:sz w:val="28"/>
          <w:szCs w:val="28"/>
        </w:rPr>
      </w:pPr>
      <w:r>
        <w:rPr>
          <w:sz w:val="28"/>
          <w:szCs w:val="28"/>
        </w:rPr>
        <w:t xml:space="preserve">именуемый в дальнейшем Молодой специалист, </w:t>
      </w:r>
      <w:proofErr w:type="gramStart"/>
      <w:r>
        <w:rPr>
          <w:sz w:val="28"/>
          <w:szCs w:val="28"/>
        </w:rPr>
        <w:t>именуемые  совместно</w:t>
      </w:r>
      <w:proofErr w:type="gramEnd"/>
      <w:r>
        <w:rPr>
          <w:sz w:val="28"/>
          <w:szCs w:val="28"/>
        </w:rPr>
        <w:t xml:space="preserve">   Стороны, заключили настоящий договор о нижеследующем: </w:t>
      </w:r>
    </w:p>
    <w:p w:rsidR="00984049" w:rsidRDefault="00984049" w:rsidP="00984049">
      <w:pPr>
        <w:jc w:val="both"/>
        <w:rPr>
          <w:sz w:val="28"/>
          <w:szCs w:val="28"/>
        </w:rPr>
      </w:pPr>
    </w:p>
    <w:p w:rsidR="00984049" w:rsidRDefault="00984049" w:rsidP="00984049">
      <w:pPr>
        <w:jc w:val="center"/>
        <w:rPr>
          <w:sz w:val="28"/>
          <w:szCs w:val="28"/>
        </w:rPr>
      </w:pPr>
      <w:r>
        <w:rPr>
          <w:sz w:val="28"/>
          <w:szCs w:val="28"/>
        </w:rPr>
        <w:t>1. ПРЕДМЕТ ДОГОВОРА</w:t>
      </w:r>
    </w:p>
    <w:p w:rsidR="00984049" w:rsidRDefault="00984049" w:rsidP="00984049">
      <w:pPr>
        <w:jc w:val="both"/>
        <w:rPr>
          <w:sz w:val="28"/>
          <w:szCs w:val="28"/>
        </w:rPr>
      </w:pPr>
      <w:r>
        <w:rPr>
          <w:sz w:val="28"/>
          <w:szCs w:val="28"/>
        </w:rPr>
        <w:t xml:space="preserve">1.1. Предметом договора является оказание социальной поддержки Работодателем за счет средств, выделенных из районного бюджета Троицкого района в виде предоставления денежной компенсации за наем жилых </w:t>
      </w:r>
      <w:proofErr w:type="gramStart"/>
      <w:r>
        <w:rPr>
          <w:sz w:val="28"/>
          <w:szCs w:val="28"/>
        </w:rPr>
        <w:t>помещений .</w:t>
      </w:r>
      <w:proofErr w:type="gramEnd"/>
    </w:p>
    <w:p w:rsidR="00984049" w:rsidRDefault="00984049" w:rsidP="00984049">
      <w:pPr>
        <w:jc w:val="center"/>
        <w:rPr>
          <w:sz w:val="28"/>
          <w:szCs w:val="28"/>
        </w:rPr>
      </w:pPr>
      <w:r>
        <w:rPr>
          <w:sz w:val="28"/>
          <w:szCs w:val="28"/>
        </w:rPr>
        <w:t>2. ОБЯЗАТЕЛЬСТВА СТОРОН</w:t>
      </w:r>
    </w:p>
    <w:p w:rsidR="00984049" w:rsidRDefault="00984049" w:rsidP="00984049">
      <w:pPr>
        <w:jc w:val="both"/>
        <w:rPr>
          <w:sz w:val="28"/>
          <w:szCs w:val="28"/>
        </w:rPr>
      </w:pPr>
      <w:r>
        <w:rPr>
          <w:sz w:val="28"/>
          <w:szCs w:val="28"/>
        </w:rPr>
        <w:t xml:space="preserve"> 2.1. Обязательства работодателя: </w:t>
      </w:r>
    </w:p>
    <w:p w:rsidR="00984049" w:rsidRDefault="00984049" w:rsidP="00984049">
      <w:pPr>
        <w:jc w:val="both"/>
        <w:rPr>
          <w:sz w:val="28"/>
          <w:szCs w:val="28"/>
        </w:rPr>
      </w:pPr>
      <w:r>
        <w:rPr>
          <w:sz w:val="28"/>
          <w:szCs w:val="28"/>
        </w:rPr>
        <w:t xml:space="preserve">2.1.1. Работодатель предоставляет Молодому специалисту денежную компенсацию за наем жилых помещений в размере _________________________________ в месяц. </w:t>
      </w:r>
    </w:p>
    <w:p w:rsidR="00984049" w:rsidRDefault="00984049" w:rsidP="00984049">
      <w:pPr>
        <w:jc w:val="both"/>
        <w:rPr>
          <w:sz w:val="28"/>
          <w:szCs w:val="28"/>
        </w:rPr>
      </w:pPr>
      <w:r>
        <w:rPr>
          <w:sz w:val="28"/>
          <w:szCs w:val="28"/>
        </w:rPr>
        <w:t>2.2. Обязательства Молодого специалиста:</w:t>
      </w:r>
    </w:p>
    <w:p w:rsidR="00984049" w:rsidRDefault="00984049" w:rsidP="00984049">
      <w:pPr>
        <w:jc w:val="both"/>
        <w:rPr>
          <w:sz w:val="28"/>
          <w:szCs w:val="28"/>
        </w:rPr>
      </w:pPr>
      <w:r>
        <w:rPr>
          <w:sz w:val="28"/>
          <w:szCs w:val="28"/>
        </w:rPr>
        <w:t xml:space="preserve">2.2.1. </w:t>
      </w:r>
      <w:proofErr w:type="gramStart"/>
      <w:r>
        <w:rPr>
          <w:sz w:val="28"/>
          <w:szCs w:val="28"/>
        </w:rPr>
        <w:t>Молодой  специалист</w:t>
      </w:r>
      <w:proofErr w:type="gramEnd"/>
      <w:r>
        <w:rPr>
          <w:sz w:val="28"/>
          <w:szCs w:val="28"/>
        </w:rPr>
        <w:t xml:space="preserve">  обязуется  со  своей стороны выполнять условия трудового договора от _____________________г. N ________, заключенного с __________________________________________________________________,                                       </w:t>
      </w:r>
    </w:p>
    <w:p w:rsidR="00984049" w:rsidRDefault="00984049" w:rsidP="00984049">
      <w:pPr>
        <w:tabs>
          <w:tab w:val="left" w:pos="3945"/>
        </w:tabs>
        <w:jc w:val="both"/>
        <w:rPr>
          <w:sz w:val="28"/>
          <w:szCs w:val="28"/>
        </w:rPr>
      </w:pPr>
      <w:r>
        <w:rPr>
          <w:sz w:val="28"/>
          <w:szCs w:val="28"/>
        </w:rPr>
        <w:tab/>
      </w:r>
      <w:r>
        <w:rPr>
          <w:sz w:val="22"/>
          <w:szCs w:val="22"/>
        </w:rPr>
        <w:t>(название учреждения)</w:t>
      </w:r>
    </w:p>
    <w:p w:rsidR="00984049" w:rsidRDefault="00984049" w:rsidP="00984049">
      <w:pPr>
        <w:jc w:val="both"/>
        <w:rPr>
          <w:sz w:val="28"/>
          <w:szCs w:val="28"/>
        </w:rPr>
      </w:pPr>
      <w:r>
        <w:rPr>
          <w:sz w:val="28"/>
          <w:szCs w:val="28"/>
        </w:rPr>
        <w:t xml:space="preserve">в течение трех лет работать в должности __________________________________, </w:t>
      </w:r>
      <w:proofErr w:type="gramStart"/>
      <w:r>
        <w:rPr>
          <w:sz w:val="28"/>
          <w:szCs w:val="28"/>
        </w:rPr>
        <w:t>добросовестно  выполнять</w:t>
      </w:r>
      <w:proofErr w:type="gramEnd"/>
      <w:r>
        <w:rPr>
          <w:sz w:val="28"/>
          <w:szCs w:val="28"/>
        </w:rPr>
        <w:t xml:space="preserve">   свои   обязанности,    определенные    правилами внутреннего трудового распорядка учреждения, должностной инструкцией. </w:t>
      </w:r>
    </w:p>
    <w:p w:rsidR="00984049" w:rsidRDefault="00984049" w:rsidP="00984049">
      <w:pPr>
        <w:jc w:val="both"/>
        <w:rPr>
          <w:sz w:val="28"/>
          <w:szCs w:val="28"/>
        </w:rPr>
      </w:pPr>
      <w:r>
        <w:rPr>
          <w:sz w:val="28"/>
          <w:szCs w:val="28"/>
        </w:rPr>
        <w:t>2.2.2. Молодой специалист обязуется в случае расторжения трудового договора по собственной инициативе (за исключением причины прерывания договора по медицинским показаниям, подтвержденным соответствующими документами) до истечения его срока действия возместить Работодателю сумму предоставленной денежной компенсации за наем жилых помещений в полном объеме одновременно с увольнением из учреждения.</w:t>
      </w:r>
    </w:p>
    <w:p w:rsidR="00984049" w:rsidRDefault="00984049" w:rsidP="00984049">
      <w:pPr>
        <w:jc w:val="both"/>
        <w:rPr>
          <w:sz w:val="28"/>
          <w:szCs w:val="28"/>
        </w:rPr>
      </w:pPr>
    </w:p>
    <w:p w:rsidR="00984049" w:rsidRDefault="00984049" w:rsidP="00984049">
      <w:pPr>
        <w:jc w:val="center"/>
        <w:rPr>
          <w:sz w:val="28"/>
          <w:szCs w:val="28"/>
        </w:rPr>
      </w:pPr>
      <w:r>
        <w:rPr>
          <w:sz w:val="28"/>
          <w:szCs w:val="28"/>
        </w:rPr>
        <w:lastRenderedPageBreak/>
        <w:t>3. ИЗМЕНЕНИЕ И РАСТОРЖЕНИЕ ДОГОВОРА</w:t>
      </w:r>
    </w:p>
    <w:p w:rsidR="00984049" w:rsidRDefault="00984049" w:rsidP="00984049">
      <w:pPr>
        <w:jc w:val="both"/>
        <w:rPr>
          <w:sz w:val="28"/>
          <w:szCs w:val="28"/>
        </w:rPr>
      </w:pPr>
      <w:r>
        <w:rPr>
          <w:sz w:val="28"/>
          <w:szCs w:val="28"/>
        </w:rPr>
        <w:t xml:space="preserve"> 3.1. Изменение условий договора возможно только по соглашению сторон. </w:t>
      </w:r>
    </w:p>
    <w:p w:rsidR="00984049" w:rsidRDefault="00984049" w:rsidP="00984049">
      <w:pPr>
        <w:jc w:val="both"/>
        <w:rPr>
          <w:sz w:val="28"/>
          <w:szCs w:val="28"/>
        </w:rPr>
      </w:pPr>
      <w:r>
        <w:rPr>
          <w:sz w:val="28"/>
          <w:szCs w:val="28"/>
        </w:rPr>
        <w:t>3.2. Досрочное расторжение договора допускается в случаях, установленных законодательством.</w:t>
      </w:r>
    </w:p>
    <w:p w:rsidR="00984049" w:rsidRDefault="00984049" w:rsidP="00984049">
      <w:pPr>
        <w:jc w:val="center"/>
        <w:rPr>
          <w:sz w:val="28"/>
          <w:szCs w:val="28"/>
        </w:rPr>
      </w:pPr>
      <w:r>
        <w:rPr>
          <w:sz w:val="28"/>
          <w:szCs w:val="28"/>
        </w:rPr>
        <w:t>4. СРОК ДЕЙСТВИЯ ДОГОВОРА</w:t>
      </w:r>
    </w:p>
    <w:p w:rsidR="00984049" w:rsidRDefault="00984049" w:rsidP="00984049">
      <w:pPr>
        <w:jc w:val="both"/>
        <w:rPr>
          <w:sz w:val="28"/>
          <w:szCs w:val="28"/>
        </w:rPr>
      </w:pPr>
      <w:r>
        <w:rPr>
          <w:sz w:val="28"/>
          <w:szCs w:val="28"/>
        </w:rPr>
        <w:t xml:space="preserve"> 4.1. Настоящий договор действует с момента его подписания до полного исполнения Сторонами своих обязательств.</w:t>
      </w:r>
    </w:p>
    <w:p w:rsidR="00984049" w:rsidRDefault="00984049" w:rsidP="00984049">
      <w:pPr>
        <w:jc w:val="both"/>
        <w:rPr>
          <w:sz w:val="28"/>
          <w:szCs w:val="28"/>
        </w:rPr>
      </w:pPr>
      <w:bookmarkStart w:id="0" w:name="_GoBack"/>
      <w:bookmarkEnd w:id="0"/>
    </w:p>
    <w:p w:rsidR="00984049" w:rsidRDefault="00984049" w:rsidP="00984049">
      <w:pPr>
        <w:jc w:val="center"/>
        <w:rPr>
          <w:sz w:val="28"/>
          <w:szCs w:val="28"/>
        </w:rPr>
      </w:pPr>
      <w:r>
        <w:rPr>
          <w:sz w:val="28"/>
          <w:szCs w:val="28"/>
        </w:rPr>
        <w:t>5. ПРОЧИЕ УСЛОВИЯ</w:t>
      </w:r>
    </w:p>
    <w:p w:rsidR="00984049" w:rsidRDefault="00984049" w:rsidP="00984049">
      <w:pPr>
        <w:jc w:val="both"/>
        <w:rPr>
          <w:sz w:val="28"/>
          <w:szCs w:val="28"/>
        </w:rPr>
      </w:pPr>
      <w:r>
        <w:rPr>
          <w:sz w:val="28"/>
          <w:szCs w:val="28"/>
        </w:rPr>
        <w:t>а) Во всем остальном, не предусмотренном настоящим договором, Стороны руководствуются действующим законодательством.</w:t>
      </w:r>
    </w:p>
    <w:p w:rsidR="00984049" w:rsidRDefault="00984049" w:rsidP="00984049">
      <w:pPr>
        <w:jc w:val="both"/>
        <w:rPr>
          <w:sz w:val="28"/>
          <w:szCs w:val="28"/>
        </w:rPr>
      </w:pPr>
      <w:r>
        <w:rPr>
          <w:sz w:val="28"/>
          <w:szCs w:val="28"/>
        </w:rPr>
        <w:t>б) Споры по настоящему договору рассматриваются в установленном законом порядке.</w:t>
      </w:r>
    </w:p>
    <w:p w:rsidR="00984049" w:rsidRDefault="00984049" w:rsidP="00984049">
      <w:pPr>
        <w:jc w:val="both"/>
        <w:rPr>
          <w:sz w:val="28"/>
          <w:szCs w:val="28"/>
        </w:rPr>
      </w:pPr>
      <w:r>
        <w:rPr>
          <w:sz w:val="28"/>
          <w:szCs w:val="28"/>
        </w:rPr>
        <w:t xml:space="preserve">    </w:t>
      </w:r>
    </w:p>
    <w:p w:rsidR="00984049" w:rsidRDefault="00984049" w:rsidP="00984049">
      <w:pPr>
        <w:rPr>
          <w:sz w:val="28"/>
          <w:szCs w:val="28"/>
        </w:rPr>
      </w:pPr>
      <w:r>
        <w:rPr>
          <w:sz w:val="28"/>
          <w:szCs w:val="28"/>
        </w:rPr>
        <w:t xml:space="preserve">Молодой специалист                                           Работодатель </w:t>
      </w:r>
    </w:p>
    <w:p w:rsidR="00984049" w:rsidRDefault="00984049" w:rsidP="00984049">
      <w:pPr>
        <w:tabs>
          <w:tab w:val="left" w:pos="5625"/>
        </w:tabs>
        <w:jc w:val="both"/>
        <w:rPr>
          <w:sz w:val="28"/>
          <w:szCs w:val="28"/>
        </w:rPr>
      </w:pPr>
      <w:r>
        <w:rPr>
          <w:sz w:val="28"/>
          <w:szCs w:val="28"/>
        </w:rPr>
        <w:t>___________________</w:t>
      </w:r>
      <w:r>
        <w:rPr>
          <w:sz w:val="28"/>
          <w:szCs w:val="28"/>
        </w:rPr>
        <w:tab/>
        <w:t>МК(Б)ОУ_________________</w:t>
      </w:r>
    </w:p>
    <w:p w:rsidR="00984049" w:rsidRDefault="00984049" w:rsidP="00984049">
      <w:pPr>
        <w:tabs>
          <w:tab w:val="center" w:pos="5314"/>
        </w:tabs>
        <w:ind w:firstLine="708"/>
        <w:rPr>
          <w:sz w:val="22"/>
          <w:szCs w:val="22"/>
        </w:rPr>
      </w:pPr>
      <w:r>
        <w:rPr>
          <w:sz w:val="22"/>
          <w:szCs w:val="22"/>
        </w:rPr>
        <w:t>Ф.И.О.</w:t>
      </w:r>
      <w:r>
        <w:rPr>
          <w:sz w:val="22"/>
          <w:szCs w:val="22"/>
        </w:rPr>
        <w:tab/>
        <w:t xml:space="preserve">                                                                              ____________________________________</w:t>
      </w:r>
    </w:p>
    <w:p w:rsidR="00984049" w:rsidRDefault="00984049" w:rsidP="00984049">
      <w:pPr>
        <w:tabs>
          <w:tab w:val="left" w:pos="5685"/>
        </w:tabs>
        <w:rPr>
          <w:sz w:val="28"/>
          <w:szCs w:val="28"/>
        </w:rPr>
      </w:pPr>
      <w:r>
        <w:rPr>
          <w:sz w:val="28"/>
          <w:szCs w:val="28"/>
        </w:rPr>
        <w:t>Проживающей(</w:t>
      </w:r>
      <w:proofErr w:type="spellStart"/>
      <w:r>
        <w:rPr>
          <w:sz w:val="28"/>
          <w:szCs w:val="28"/>
        </w:rPr>
        <w:t>го</w:t>
      </w:r>
      <w:proofErr w:type="spellEnd"/>
      <w:r>
        <w:rPr>
          <w:sz w:val="28"/>
          <w:szCs w:val="28"/>
        </w:rPr>
        <w:t>)</w:t>
      </w:r>
      <w:r>
        <w:rPr>
          <w:sz w:val="28"/>
          <w:szCs w:val="28"/>
        </w:rPr>
        <w:tab/>
        <w:t>__________________________</w:t>
      </w:r>
    </w:p>
    <w:p w:rsidR="00984049" w:rsidRDefault="00984049" w:rsidP="00984049">
      <w:pPr>
        <w:tabs>
          <w:tab w:val="left" w:pos="5685"/>
        </w:tabs>
        <w:rPr>
          <w:sz w:val="28"/>
          <w:szCs w:val="28"/>
        </w:rPr>
      </w:pPr>
      <w:r>
        <w:rPr>
          <w:sz w:val="28"/>
          <w:szCs w:val="28"/>
        </w:rPr>
        <w:t>____________________</w:t>
      </w:r>
      <w:r>
        <w:rPr>
          <w:sz w:val="28"/>
          <w:szCs w:val="28"/>
        </w:rPr>
        <w:t>___</w:t>
      </w:r>
      <w:r>
        <w:rPr>
          <w:sz w:val="28"/>
          <w:szCs w:val="28"/>
        </w:rPr>
        <w:tab/>
        <w:t>__________________________</w:t>
      </w:r>
    </w:p>
    <w:p w:rsidR="00984049" w:rsidRDefault="00984049" w:rsidP="00984049">
      <w:pPr>
        <w:tabs>
          <w:tab w:val="left" w:pos="5685"/>
        </w:tabs>
        <w:rPr>
          <w:sz w:val="28"/>
          <w:szCs w:val="28"/>
        </w:rPr>
      </w:pPr>
      <w:r>
        <w:rPr>
          <w:sz w:val="28"/>
          <w:szCs w:val="28"/>
        </w:rPr>
        <w:t>Паспорт_____________</w:t>
      </w:r>
      <w:r>
        <w:rPr>
          <w:sz w:val="28"/>
          <w:szCs w:val="28"/>
        </w:rPr>
        <w:t>___</w:t>
      </w:r>
      <w:r>
        <w:rPr>
          <w:sz w:val="28"/>
          <w:szCs w:val="28"/>
        </w:rPr>
        <w:tab/>
        <w:t>__________________________</w:t>
      </w:r>
    </w:p>
    <w:p w:rsidR="00984049" w:rsidRDefault="00984049" w:rsidP="00984049">
      <w:pPr>
        <w:tabs>
          <w:tab w:val="left" w:pos="5685"/>
        </w:tabs>
        <w:rPr>
          <w:sz w:val="28"/>
          <w:szCs w:val="28"/>
        </w:rPr>
      </w:pPr>
      <w:r>
        <w:rPr>
          <w:sz w:val="28"/>
          <w:szCs w:val="28"/>
        </w:rPr>
        <w:t>выдан_______________</w:t>
      </w:r>
      <w:r>
        <w:rPr>
          <w:sz w:val="28"/>
          <w:szCs w:val="28"/>
        </w:rPr>
        <w:t>___</w:t>
      </w:r>
      <w:r>
        <w:rPr>
          <w:sz w:val="28"/>
          <w:szCs w:val="28"/>
        </w:rPr>
        <w:tab/>
        <w:t>__________________________</w:t>
      </w:r>
    </w:p>
    <w:p w:rsidR="00984049" w:rsidRDefault="00984049" w:rsidP="00984049">
      <w:pPr>
        <w:tabs>
          <w:tab w:val="left" w:pos="5685"/>
        </w:tabs>
        <w:rPr>
          <w:sz w:val="28"/>
          <w:szCs w:val="28"/>
        </w:rPr>
      </w:pPr>
      <w:r>
        <w:rPr>
          <w:sz w:val="28"/>
          <w:szCs w:val="28"/>
        </w:rPr>
        <w:t>СНИЛС______________</w:t>
      </w:r>
      <w:r>
        <w:rPr>
          <w:sz w:val="28"/>
          <w:szCs w:val="28"/>
        </w:rPr>
        <w:t xml:space="preserve">__ </w:t>
      </w:r>
      <w:r>
        <w:rPr>
          <w:sz w:val="28"/>
          <w:szCs w:val="28"/>
        </w:rPr>
        <w:tab/>
        <w:t>__________________________</w:t>
      </w:r>
    </w:p>
    <w:p w:rsidR="00984049" w:rsidRDefault="00984049" w:rsidP="00984049">
      <w:pPr>
        <w:tabs>
          <w:tab w:val="left" w:pos="5685"/>
        </w:tabs>
        <w:rPr>
          <w:sz w:val="28"/>
          <w:szCs w:val="28"/>
        </w:rPr>
      </w:pPr>
      <w:r>
        <w:rPr>
          <w:sz w:val="28"/>
          <w:szCs w:val="28"/>
        </w:rPr>
        <w:t xml:space="preserve">ИНН___________________ </w:t>
      </w:r>
      <w:r>
        <w:rPr>
          <w:sz w:val="28"/>
          <w:szCs w:val="28"/>
        </w:rPr>
        <w:tab/>
        <w:t>Директор ___________</w:t>
      </w:r>
    </w:p>
    <w:p w:rsidR="008400AC" w:rsidRDefault="008400AC" w:rsidP="00984049"/>
    <w:sectPr w:rsidR="00840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C4CA8"/>
    <w:multiLevelType w:val="hybridMultilevel"/>
    <w:tmpl w:val="3EA6C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A9"/>
    <w:rsid w:val="008400AC"/>
    <w:rsid w:val="00984049"/>
    <w:rsid w:val="00B0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DDEC1-C97A-46EE-B6A9-A1B2C554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0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1363</Words>
  <Characters>7774</Characters>
  <Application>Microsoft Office Word</Application>
  <DocSecurity>0</DocSecurity>
  <Lines>64</Lines>
  <Paragraphs>18</Paragraphs>
  <ScaleCrop>false</ScaleCrop>
  <Company>SPecialiST RePack</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2016-04-04T02:39:00Z</dcterms:created>
  <dcterms:modified xsi:type="dcterms:W3CDTF">2016-04-04T02:43:00Z</dcterms:modified>
</cp:coreProperties>
</file>